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B433C" w:rsidRPr="001B433C" w:rsidRDefault="001B433C" w:rsidP="001B433C">
      <w:pPr>
        <w:pStyle w:val="Titolo"/>
        <w:jc w:val="left"/>
        <w:rPr>
          <w:rFonts w:ascii="Verdana" w:hAnsi="Verdana"/>
          <w:color w:val="2D0A90"/>
          <w:sz w:val="24"/>
        </w:rPr>
      </w:pPr>
      <w:r w:rsidRPr="001B433C">
        <w:rPr>
          <w:rFonts w:ascii="Verdana" w:hAnsi="Verdana"/>
          <w:color w:val="2D0A90"/>
          <w:sz w:val="24"/>
        </w:rPr>
        <w:t>LA REPUBBLICA                  22 maggio 2003</w:t>
      </w:r>
    </w:p>
    <w:p w:rsidR="001B433C" w:rsidRPr="001B433C" w:rsidRDefault="001B433C" w:rsidP="001B433C">
      <w:pPr>
        <w:rPr>
          <w:rFonts w:ascii="Verdana" w:hAnsi="Verdana"/>
          <w:color w:val="2D0A90"/>
          <w:sz w:val="22"/>
        </w:rPr>
      </w:pPr>
    </w:p>
    <w:p w:rsidR="001B433C" w:rsidRPr="001B433C" w:rsidRDefault="001B433C" w:rsidP="001B433C">
      <w:pPr>
        <w:pStyle w:val="Sottotitolo"/>
        <w:jc w:val="left"/>
        <w:rPr>
          <w:rFonts w:ascii="Verdana" w:hAnsi="Verdana"/>
          <w:color w:val="2D0A90"/>
        </w:rPr>
      </w:pPr>
    </w:p>
    <w:p w:rsidR="001B433C" w:rsidRPr="001B433C" w:rsidRDefault="001B433C" w:rsidP="001B433C">
      <w:pPr>
        <w:pStyle w:val="Sottotitolo"/>
        <w:jc w:val="left"/>
        <w:rPr>
          <w:rFonts w:ascii="Verdana" w:hAnsi="Verdana"/>
          <w:color w:val="2D0A90"/>
        </w:rPr>
      </w:pPr>
      <w:r w:rsidRPr="001B433C">
        <w:rPr>
          <w:rFonts w:ascii="Verdana" w:hAnsi="Verdana"/>
          <w:color w:val="2D0A90"/>
        </w:rPr>
        <w:t xml:space="preserve">I vertici di </w:t>
      </w:r>
      <w:proofErr w:type="spellStart"/>
      <w:r w:rsidRPr="001B433C">
        <w:rPr>
          <w:rFonts w:ascii="Verdana" w:hAnsi="Verdana"/>
          <w:color w:val="2D0A90"/>
        </w:rPr>
        <w:t>Tursi</w:t>
      </w:r>
      <w:proofErr w:type="spellEnd"/>
      <w:r w:rsidRPr="001B433C">
        <w:rPr>
          <w:rFonts w:ascii="Verdana" w:hAnsi="Verdana"/>
          <w:color w:val="2D0A90"/>
        </w:rPr>
        <w:t xml:space="preserve"> alla presentazione del " Fastweb </w:t>
      </w:r>
      <w:proofErr w:type="spellStart"/>
      <w:r w:rsidRPr="001B433C">
        <w:rPr>
          <w:rFonts w:ascii="Verdana" w:hAnsi="Verdana"/>
          <w:color w:val="2D0A90"/>
        </w:rPr>
        <w:t>point</w:t>
      </w:r>
      <w:proofErr w:type="spellEnd"/>
      <w:r w:rsidRPr="001B433C">
        <w:rPr>
          <w:rFonts w:ascii="Verdana" w:hAnsi="Verdana"/>
          <w:color w:val="2D0A90"/>
        </w:rPr>
        <w:t>"</w:t>
      </w:r>
    </w:p>
    <w:p w:rsidR="001B433C" w:rsidRPr="001B433C" w:rsidRDefault="001B433C" w:rsidP="001B433C">
      <w:pPr>
        <w:rPr>
          <w:rFonts w:ascii="Verdana" w:hAnsi="Verdana"/>
          <w:color w:val="2D0A90"/>
          <w:sz w:val="22"/>
        </w:rPr>
      </w:pPr>
    </w:p>
    <w:p w:rsidR="001B433C" w:rsidRPr="001B433C" w:rsidRDefault="001B433C" w:rsidP="001B433C">
      <w:pPr>
        <w:rPr>
          <w:rFonts w:ascii="Verdana" w:hAnsi="Verdana"/>
          <w:color w:val="2D0A90"/>
          <w:sz w:val="72"/>
        </w:rPr>
      </w:pPr>
    </w:p>
    <w:p w:rsidR="001B433C" w:rsidRPr="001B433C" w:rsidRDefault="001B433C" w:rsidP="001B433C">
      <w:pPr>
        <w:rPr>
          <w:rFonts w:ascii="Verdana" w:hAnsi="Verdana"/>
          <w:color w:val="2D0A90"/>
          <w:sz w:val="80"/>
        </w:rPr>
      </w:pPr>
      <w:proofErr w:type="spellStart"/>
      <w:r w:rsidRPr="001B433C">
        <w:rPr>
          <w:rFonts w:ascii="Verdana" w:hAnsi="Verdana"/>
          <w:color w:val="2D0A90"/>
          <w:sz w:val="80"/>
        </w:rPr>
        <w:t>Prà</w:t>
      </w:r>
      <w:proofErr w:type="spellEnd"/>
      <w:r w:rsidRPr="001B433C">
        <w:rPr>
          <w:rFonts w:ascii="Verdana" w:hAnsi="Verdana"/>
          <w:color w:val="2D0A90"/>
          <w:sz w:val="80"/>
        </w:rPr>
        <w:t xml:space="preserve">, il </w:t>
      </w:r>
      <w:proofErr w:type="spellStart"/>
      <w:r w:rsidRPr="001B433C">
        <w:rPr>
          <w:rFonts w:ascii="Verdana" w:hAnsi="Verdana"/>
          <w:color w:val="2D0A90"/>
          <w:sz w:val="80"/>
        </w:rPr>
        <w:t>Cep</w:t>
      </w:r>
      <w:proofErr w:type="spellEnd"/>
      <w:r w:rsidRPr="001B433C">
        <w:rPr>
          <w:rFonts w:ascii="Verdana" w:hAnsi="Verdana"/>
          <w:color w:val="2D0A90"/>
          <w:sz w:val="80"/>
        </w:rPr>
        <w:t xml:space="preserve"> naviga in rete </w:t>
      </w:r>
      <w:r>
        <w:rPr>
          <w:rFonts w:ascii="Verdana" w:hAnsi="Verdana"/>
          <w:color w:val="2D0A90"/>
          <w:sz w:val="80"/>
        </w:rPr>
        <w:br/>
      </w:r>
      <w:r w:rsidRPr="001B433C">
        <w:rPr>
          <w:rFonts w:ascii="Verdana" w:hAnsi="Verdana"/>
          <w:color w:val="2D0A90"/>
          <w:sz w:val="80"/>
        </w:rPr>
        <w:t>con la biblioteca telematica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80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IL CEP entra in rete ad alta velo</w:t>
      </w:r>
      <w:r w:rsidRPr="001B433C">
        <w:rPr>
          <w:rFonts w:ascii="Verdana" w:hAnsi="Verdana"/>
          <w:color w:val="2D0A90"/>
          <w:sz w:val="22"/>
        </w:rPr>
        <w:softHyphen/>
        <w:t>cità, lanciato su quel doppino te</w:t>
      </w:r>
      <w:r w:rsidRPr="001B433C">
        <w:rPr>
          <w:rFonts w:ascii="Verdana" w:hAnsi="Verdana"/>
          <w:color w:val="2D0A90"/>
          <w:sz w:val="22"/>
        </w:rPr>
        <w:softHyphen/>
        <w:t>lefonico che le nuove tecnologie adattano a cavo per la connes</w:t>
      </w:r>
      <w:r w:rsidRPr="001B433C">
        <w:rPr>
          <w:rFonts w:ascii="Verdana" w:hAnsi="Verdana"/>
          <w:color w:val="2D0A90"/>
          <w:sz w:val="22"/>
        </w:rPr>
        <w:softHyphen/>
        <w:t>sione Adsl.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La volontà di 'naviga</w:t>
      </w:r>
      <w:r w:rsidRPr="001B433C">
        <w:rPr>
          <w:rFonts w:ascii="Verdana" w:hAnsi="Verdana"/>
          <w:color w:val="2D0A90"/>
          <w:sz w:val="22"/>
        </w:rPr>
        <w:softHyphen/>
        <w:t>re', invero, esisteva già da un an</w:t>
      </w:r>
      <w:r w:rsidRPr="001B433C">
        <w:rPr>
          <w:rFonts w:ascii="Verdana" w:hAnsi="Verdana"/>
          <w:color w:val="2D0A90"/>
          <w:sz w:val="22"/>
        </w:rPr>
        <w:softHyphen/>
        <w:t xml:space="preserve">no e mezzo. 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La possibilità è arri</w:t>
      </w:r>
      <w:r w:rsidRPr="001B433C">
        <w:rPr>
          <w:rFonts w:ascii="Verdana" w:hAnsi="Verdana"/>
          <w:color w:val="2D0A90"/>
          <w:sz w:val="22"/>
        </w:rPr>
        <w:softHyphen/>
        <w:t xml:space="preserve">vata ieri, con l'inaugurazione di un 'Fastweb </w:t>
      </w:r>
      <w:proofErr w:type="spellStart"/>
      <w:r w:rsidRPr="001B433C">
        <w:rPr>
          <w:rFonts w:ascii="Verdana" w:hAnsi="Verdana"/>
          <w:color w:val="2D0A90"/>
          <w:sz w:val="22"/>
        </w:rPr>
        <w:t>point</w:t>
      </w:r>
      <w:proofErr w:type="spellEnd"/>
      <w:r w:rsidRPr="001B433C">
        <w:rPr>
          <w:rFonts w:ascii="Verdana" w:hAnsi="Verdana"/>
          <w:color w:val="2D0A90"/>
          <w:sz w:val="22"/>
        </w:rPr>
        <w:t>' presso la bi</w:t>
      </w:r>
      <w:r w:rsidRPr="001B433C">
        <w:rPr>
          <w:rFonts w:ascii="Verdana" w:hAnsi="Verdana"/>
          <w:color w:val="2D0A90"/>
          <w:sz w:val="22"/>
        </w:rPr>
        <w:softHyphen/>
        <w:t xml:space="preserve">blioteca civica </w:t>
      </w:r>
      <w:proofErr w:type="spellStart"/>
      <w:r w:rsidRPr="001B433C">
        <w:rPr>
          <w:rFonts w:ascii="Verdana" w:hAnsi="Verdana"/>
          <w:color w:val="2D0A90"/>
          <w:sz w:val="22"/>
        </w:rPr>
        <w:t>Firpo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1B433C">
        <w:rPr>
          <w:rFonts w:ascii="Verdana" w:hAnsi="Verdana"/>
          <w:color w:val="2D0A90"/>
          <w:sz w:val="22"/>
        </w:rPr>
        <w:t>Benedicta</w:t>
      </w:r>
      <w:proofErr w:type="spellEnd"/>
      <w:r w:rsidRPr="001B433C">
        <w:rPr>
          <w:rFonts w:ascii="Verdana" w:hAnsi="Verdana"/>
          <w:color w:val="2D0A90"/>
          <w:sz w:val="22"/>
        </w:rPr>
        <w:t>. Una vera postazione informatica, dotata di tre scriva</w:t>
      </w:r>
      <w:r w:rsidRPr="001B433C">
        <w:rPr>
          <w:rFonts w:ascii="Verdana" w:hAnsi="Verdana"/>
          <w:color w:val="2D0A90"/>
          <w:sz w:val="22"/>
        </w:rPr>
        <w:softHyphen/>
        <w:t xml:space="preserve">nie on-line, ovvero allacciate ad internet </w:t>
      </w:r>
      <w:proofErr w:type="spellStart"/>
      <w:r w:rsidRPr="001B433C">
        <w:rPr>
          <w:rFonts w:ascii="Verdana" w:hAnsi="Verdana"/>
          <w:color w:val="2D0A90"/>
          <w:sz w:val="22"/>
        </w:rPr>
        <w:t>avelocità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 dieci volte su</w:t>
      </w:r>
      <w:r w:rsidRPr="001B433C">
        <w:rPr>
          <w:rFonts w:ascii="Verdana" w:hAnsi="Verdana"/>
          <w:color w:val="2D0A90"/>
          <w:sz w:val="22"/>
        </w:rPr>
        <w:softHyphen/>
        <w:t>periore alla norma.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Oltre a due computer assemblati da apparecchi preesistenti: uno per la vi</w:t>
      </w:r>
      <w:r w:rsidRPr="001B433C">
        <w:rPr>
          <w:rFonts w:ascii="Verdana" w:hAnsi="Verdana"/>
          <w:color w:val="2D0A90"/>
          <w:sz w:val="22"/>
        </w:rPr>
        <w:softHyphen/>
        <w:t>deoscrittura off-line, l'altro per consultare l'archivio dello sportello '</w:t>
      </w:r>
      <w:proofErr w:type="spellStart"/>
      <w:r w:rsidRPr="001B433C">
        <w:rPr>
          <w:rFonts w:ascii="Verdana" w:hAnsi="Verdana"/>
          <w:color w:val="2D0A90"/>
          <w:sz w:val="22"/>
        </w:rPr>
        <w:t>Informagiova</w:t>
      </w:r>
      <w:r w:rsidRPr="001B433C">
        <w:rPr>
          <w:rFonts w:ascii="Verdana" w:hAnsi="Verdana"/>
          <w:color w:val="2D0A90"/>
          <w:sz w:val="22"/>
        </w:rPr>
        <w:softHyphen/>
        <w:t>ni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', registrato in </w:t>
      </w:r>
      <w:proofErr w:type="spellStart"/>
      <w:r w:rsidRPr="001B433C">
        <w:rPr>
          <w:rFonts w:ascii="Verdana" w:hAnsi="Verdana"/>
          <w:color w:val="2D0A90"/>
          <w:sz w:val="22"/>
        </w:rPr>
        <w:t>mernoria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. 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 xml:space="preserve">Una </w:t>
      </w:r>
      <w:proofErr w:type="spellStart"/>
      <w:r w:rsidRPr="001B433C">
        <w:rPr>
          <w:rFonts w:ascii="Verdana" w:hAnsi="Verdana"/>
          <w:color w:val="2D0A90"/>
          <w:sz w:val="22"/>
        </w:rPr>
        <w:t>strurnen</w:t>
      </w:r>
      <w:r w:rsidRPr="001B433C">
        <w:rPr>
          <w:rFonts w:ascii="Verdana" w:hAnsi="Verdana"/>
          <w:color w:val="2D0A90"/>
          <w:sz w:val="22"/>
        </w:rPr>
        <w:softHyphen/>
        <w:t>tazione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 all'a</w:t>
      </w:r>
      <w:r w:rsidRPr="001B433C">
        <w:rPr>
          <w:rFonts w:ascii="Verdana" w:hAnsi="Verdana"/>
          <w:color w:val="2D0A90"/>
          <w:sz w:val="22"/>
        </w:rPr>
        <w:softHyphen/>
        <w:t>vanguardia, al</w:t>
      </w:r>
      <w:r w:rsidRPr="001B433C">
        <w:rPr>
          <w:rFonts w:ascii="Verdana" w:hAnsi="Verdana"/>
          <w:color w:val="2D0A90"/>
          <w:sz w:val="22"/>
        </w:rPr>
        <w:softHyphen/>
        <w:t xml:space="preserve">lestita grazie all'impegno del Consorzio </w:t>
      </w:r>
      <w:proofErr w:type="spellStart"/>
      <w:r w:rsidRPr="001B433C">
        <w:rPr>
          <w:rFonts w:ascii="Verdana" w:hAnsi="Verdana"/>
          <w:color w:val="2D0A90"/>
          <w:sz w:val="22"/>
        </w:rPr>
        <w:t>Pianacci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 ed alla di</w:t>
      </w:r>
      <w:r w:rsidRPr="001B433C">
        <w:rPr>
          <w:rFonts w:ascii="Verdana" w:hAnsi="Verdana"/>
          <w:color w:val="2D0A90"/>
          <w:sz w:val="22"/>
        </w:rPr>
        <w:softHyphen/>
        <w:t>sponibilità di Fastweb Mediter</w:t>
      </w:r>
      <w:r w:rsidRPr="001B433C">
        <w:rPr>
          <w:rFonts w:ascii="Verdana" w:hAnsi="Verdana"/>
          <w:color w:val="2D0A90"/>
          <w:sz w:val="22"/>
        </w:rPr>
        <w:softHyphen/>
        <w:t>ranea, azienda che ha cablato l'intera città e che fornirà il servi</w:t>
      </w:r>
      <w:r w:rsidRPr="001B433C">
        <w:rPr>
          <w:rFonts w:ascii="Verdana" w:hAnsi="Verdana"/>
          <w:color w:val="2D0A90"/>
          <w:sz w:val="22"/>
        </w:rPr>
        <w:softHyphen/>
        <w:t>zio in modo del tutto gratuito.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La presenza di guide esperte sarà invece garantita dal circolo Arci Prometeo che ha messo a dispo</w:t>
      </w:r>
      <w:r w:rsidRPr="001B433C">
        <w:rPr>
          <w:rFonts w:ascii="Verdana" w:hAnsi="Verdana"/>
          <w:color w:val="2D0A90"/>
          <w:sz w:val="22"/>
        </w:rPr>
        <w:softHyphen/>
        <w:t>sizione due ragazze del servizio civile femminile.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 xml:space="preserve">Nell'insieme si è così delineata un'opportunità di comunicazione importante, ancor più per le caratteristiche periferiche di questa zona. 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Sen</w:t>
      </w:r>
      <w:r w:rsidRPr="001B433C">
        <w:rPr>
          <w:rFonts w:ascii="Verdana" w:hAnsi="Verdana"/>
          <w:color w:val="2D0A90"/>
          <w:sz w:val="22"/>
        </w:rPr>
        <w:softHyphen/>
        <w:t xml:space="preserve">za contare che l'ultima frontiera del web coprirà un raggio ben più largo. 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Su uno dei computer connessi in rete è infatti stata si</w:t>
      </w:r>
      <w:r w:rsidRPr="001B433C">
        <w:rPr>
          <w:rFonts w:ascii="Verdana" w:hAnsi="Verdana"/>
          <w:color w:val="2D0A90"/>
          <w:sz w:val="22"/>
        </w:rPr>
        <w:softHyphen/>
        <w:t xml:space="preserve">stemata una </w:t>
      </w:r>
      <w:proofErr w:type="spellStart"/>
      <w:r w:rsidRPr="001B433C">
        <w:rPr>
          <w:rFonts w:ascii="Verdana" w:hAnsi="Verdana"/>
          <w:color w:val="2D0A90"/>
          <w:sz w:val="22"/>
        </w:rPr>
        <w:t>webcarn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 completa di cuffia e microfono. </w:t>
      </w: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Quindi si è provveduto perché all'occhio elettronico locale corrispondes</w:t>
      </w:r>
      <w:r w:rsidRPr="001B433C">
        <w:rPr>
          <w:rFonts w:ascii="Verdana" w:hAnsi="Verdana"/>
          <w:color w:val="2D0A90"/>
          <w:sz w:val="22"/>
        </w:rPr>
        <w:softHyphen/>
        <w:t xml:space="preserve">se un gemello installato a Rabat, Marocco. </w:t>
      </w: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A breve si potrà così sperimentare la video-comuni</w:t>
      </w:r>
      <w:r w:rsidRPr="001B433C">
        <w:rPr>
          <w:rFonts w:ascii="Verdana" w:hAnsi="Verdana"/>
          <w:color w:val="2D0A90"/>
          <w:sz w:val="22"/>
        </w:rPr>
        <w:softHyphen/>
        <w:t xml:space="preserve">cazione, sia con Rabat che con </w:t>
      </w:r>
      <w:proofErr w:type="spellStart"/>
      <w:r w:rsidRPr="001B433C">
        <w:rPr>
          <w:rFonts w:ascii="Verdana" w:hAnsi="Verdana"/>
          <w:color w:val="2D0A90"/>
          <w:sz w:val="22"/>
        </w:rPr>
        <w:t>Fes</w:t>
      </w:r>
      <w:proofErr w:type="spellEnd"/>
      <w:r w:rsidRPr="001B433C">
        <w:rPr>
          <w:rFonts w:ascii="Verdana" w:hAnsi="Verdana"/>
          <w:color w:val="2D0A90"/>
          <w:sz w:val="22"/>
        </w:rPr>
        <w:t>, città da cui proviene una parte numero</w:t>
      </w:r>
      <w:r w:rsidRPr="001B433C">
        <w:rPr>
          <w:rFonts w:ascii="Verdana" w:hAnsi="Verdana"/>
          <w:color w:val="2D0A90"/>
          <w:sz w:val="22"/>
        </w:rPr>
        <w:softHyphen/>
        <w:t>sa della comu</w:t>
      </w:r>
      <w:r w:rsidRPr="001B433C">
        <w:rPr>
          <w:rFonts w:ascii="Verdana" w:hAnsi="Verdana"/>
          <w:color w:val="2D0A90"/>
          <w:sz w:val="22"/>
        </w:rPr>
        <w:softHyphen/>
        <w:t xml:space="preserve">nità straniera residente sulle alture di </w:t>
      </w:r>
      <w:proofErr w:type="spellStart"/>
      <w:r w:rsidRPr="001B433C">
        <w:rPr>
          <w:rFonts w:ascii="Verdana" w:hAnsi="Verdana"/>
          <w:color w:val="2D0A90"/>
          <w:sz w:val="22"/>
        </w:rPr>
        <w:t>Prà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. 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II quartiere, strutturalmen</w:t>
      </w:r>
      <w:r w:rsidRPr="001B433C">
        <w:rPr>
          <w:rFonts w:ascii="Verdana" w:hAnsi="Verdana"/>
          <w:color w:val="2D0A90"/>
          <w:sz w:val="22"/>
        </w:rPr>
        <w:softHyphen/>
        <w:t>te isolato dal re</w:t>
      </w:r>
      <w:r w:rsidRPr="001B433C">
        <w:rPr>
          <w:rFonts w:ascii="Verdana" w:hAnsi="Verdana"/>
          <w:color w:val="2D0A90"/>
          <w:sz w:val="22"/>
        </w:rPr>
        <w:softHyphen/>
        <w:t>sto della città, segna così una nuova tappa della sua rina</w:t>
      </w:r>
      <w:r w:rsidRPr="001B433C">
        <w:rPr>
          <w:rFonts w:ascii="Verdana" w:hAnsi="Verdana"/>
          <w:color w:val="2D0A90"/>
          <w:sz w:val="22"/>
        </w:rPr>
        <w:softHyphen/>
        <w:t>scita dal basso, frutto della col</w:t>
      </w:r>
      <w:r w:rsidRPr="001B433C">
        <w:rPr>
          <w:rFonts w:ascii="Verdana" w:hAnsi="Verdana"/>
          <w:color w:val="2D0A90"/>
          <w:sz w:val="22"/>
        </w:rPr>
        <w:softHyphen/>
        <w:t>laborazione tra abitanti ma an</w:t>
      </w:r>
      <w:r w:rsidRPr="001B433C">
        <w:rPr>
          <w:rFonts w:ascii="Verdana" w:hAnsi="Verdana"/>
          <w:color w:val="2D0A90"/>
          <w:sz w:val="22"/>
        </w:rPr>
        <w:softHyphen/>
        <w:t xml:space="preserve">che della vena di animatore di Carlo </w:t>
      </w:r>
      <w:proofErr w:type="spellStart"/>
      <w:r w:rsidRPr="001B433C">
        <w:rPr>
          <w:rFonts w:ascii="Verdana" w:hAnsi="Verdana"/>
          <w:color w:val="2D0A90"/>
          <w:sz w:val="22"/>
        </w:rPr>
        <w:t>Besana</w:t>
      </w:r>
      <w:proofErr w:type="spellEnd"/>
      <w:r w:rsidRPr="001B433C">
        <w:rPr>
          <w:rFonts w:ascii="Verdana" w:hAnsi="Verdana"/>
          <w:color w:val="2D0A90"/>
          <w:sz w:val="22"/>
        </w:rPr>
        <w:t>, farmacista e pre</w:t>
      </w:r>
      <w:r w:rsidRPr="001B433C">
        <w:rPr>
          <w:rFonts w:ascii="Verdana" w:hAnsi="Verdana"/>
          <w:color w:val="2D0A90"/>
          <w:sz w:val="22"/>
        </w:rPr>
        <w:softHyphen/>
        <w:t xml:space="preserve">sidente della </w:t>
      </w:r>
      <w:proofErr w:type="spellStart"/>
      <w:r w:rsidRPr="001B433C">
        <w:rPr>
          <w:rFonts w:ascii="Verdana" w:hAnsi="Verdana"/>
          <w:color w:val="2D0A90"/>
          <w:sz w:val="22"/>
        </w:rPr>
        <w:t>Pianacci</w:t>
      </w:r>
      <w:proofErr w:type="spellEnd"/>
      <w:r w:rsidRPr="001B433C">
        <w:rPr>
          <w:rFonts w:ascii="Verdana" w:hAnsi="Verdana"/>
          <w:color w:val="2D0A90"/>
          <w:sz w:val="22"/>
        </w:rPr>
        <w:t>.</w:t>
      </w:r>
    </w:p>
    <w:p w:rsidR="001B433C" w:rsidRP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ind w:firstLine="851"/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Un mo</w:t>
      </w:r>
      <w:r w:rsidRPr="001B433C">
        <w:rPr>
          <w:rFonts w:ascii="Verdana" w:hAnsi="Verdana"/>
          <w:color w:val="2D0A90"/>
          <w:sz w:val="22"/>
        </w:rPr>
        <w:softHyphen/>
        <w:t>mento d'integrazione, sancito anche dalla presenza all'inaugurazione di più cariche muni</w:t>
      </w:r>
      <w:r w:rsidRPr="001B433C">
        <w:rPr>
          <w:rFonts w:ascii="Verdana" w:hAnsi="Verdana"/>
          <w:color w:val="2D0A90"/>
          <w:sz w:val="22"/>
        </w:rPr>
        <w:softHyphen/>
        <w:t xml:space="preserve">cipali: il sindaco Giuseppe </w:t>
      </w:r>
      <w:proofErr w:type="spellStart"/>
      <w:r w:rsidRPr="001B433C">
        <w:rPr>
          <w:rFonts w:ascii="Verdana" w:hAnsi="Verdana"/>
          <w:color w:val="2D0A90"/>
          <w:sz w:val="22"/>
        </w:rPr>
        <w:t>Peri</w:t>
      </w:r>
      <w:r w:rsidRPr="001B433C">
        <w:rPr>
          <w:rFonts w:ascii="Verdana" w:hAnsi="Verdana"/>
          <w:color w:val="2D0A90"/>
          <w:sz w:val="22"/>
        </w:rPr>
        <w:softHyphen/>
        <w:t>cu</w:t>
      </w:r>
      <w:proofErr w:type="spellEnd"/>
      <w:r w:rsidRPr="001B433C">
        <w:rPr>
          <w:rFonts w:ascii="Verdana" w:hAnsi="Verdana"/>
          <w:color w:val="2D0A90"/>
          <w:sz w:val="22"/>
        </w:rPr>
        <w:t>; l'assessore alla città educati</w:t>
      </w:r>
      <w:r w:rsidRPr="001B433C">
        <w:rPr>
          <w:rFonts w:ascii="Verdana" w:hAnsi="Verdana"/>
          <w:color w:val="2D0A90"/>
          <w:sz w:val="22"/>
        </w:rPr>
        <w:softHyphen/>
        <w:t xml:space="preserve">va Luca </w:t>
      </w:r>
      <w:proofErr w:type="spellStart"/>
      <w:r w:rsidRPr="001B433C">
        <w:rPr>
          <w:rFonts w:ascii="Verdana" w:hAnsi="Verdana"/>
          <w:color w:val="2D0A90"/>
          <w:sz w:val="22"/>
        </w:rPr>
        <w:t>Borzani</w:t>
      </w:r>
      <w:proofErr w:type="spellEnd"/>
      <w:r w:rsidRPr="001B433C">
        <w:rPr>
          <w:rFonts w:ascii="Verdana" w:hAnsi="Verdana"/>
          <w:color w:val="2D0A90"/>
          <w:sz w:val="22"/>
        </w:rPr>
        <w:t>; l'assessore alle politiche giovanili ed alle biblio</w:t>
      </w:r>
      <w:r w:rsidRPr="001B433C">
        <w:rPr>
          <w:rFonts w:ascii="Verdana" w:hAnsi="Verdana"/>
          <w:color w:val="2D0A90"/>
          <w:sz w:val="22"/>
        </w:rPr>
        <w:softHyphen/>
        <w:t xml:space="preserve">teche, Dante </w:t>
      </w:r>
      <w:proofErr w:type="spellStart"/>
      <w:r w:rsidRPr="001B433C">
        <w:rPr>
          <w:rFonts w:ascii="Verdana" w:hAnsi="Verdana"/>
          <w:color w:val="2D0A90"/>
          <w:sz w:val="22"/>
        </w:rPr>
        <w:t>Taccani</w:t>
      </w:r>
      <w:proofErr w:type="spellEnd"/>
      <w:r w:rsidRPr="001B433C">
        <w:rPr>
          <w:rFonts w:ascii="Verdana" w:hAnsi="Verdana"/>
          <w:color w:val="2D0A90"/>
          <w:sz w:val="22"/>
        </w:rPr>
        <w:t>; il capo</w:t>
      </w:r>
      <w:r w:rsidRPr="001B433C">
        <w:rPr>
          <w:rFonts w:ascii="Verdana" w:hAnsi="Verdana"/>
          <w:color w:val="2D0A90"/>
          <w:sz w:val="22"/>
        </w:rPr>
        <w:softHyphen/>
        <w:t>gruppo dei Ds in sala rossa ed ex presidente della circoscrizione di Ponente, Franco Maggi.</w:t>
      </w:r>
    </w:p>
    <w:p w:rsidR="001B433C" w:rsidRDefault="001B433C" w:rsidP="001B433C">
      <w:pPr>
        <w:rPr>
          <w:rFonts w:ascii="Verdana" w:hAnsi="Verdana"/>
          <w:color w:val="2D0A90"/>
          <w:sz w:val="22"/>
        </w:rPr>
      </w:pPr>
    </w:p>
    <w:p w:rsidR="001B433C" w:rsidRDefault="001B433C" w:rsidP="001B433C">
      <w:pPr>
        <w:rPr>
          <w:rFonts w:ascii="Verdana" w:hAnsi="Verdana"/>
          <w:color w:val="2D0A90"/>
          <w:sz w:val="22"/>
        </w:rPr>
      </w:pPr>
    </w:p>
    <w:p w:rsidR="001B433C" w:rsidRPr="001B433C" w:rsidRDefault="001B433C" w:rsidP="001B433C">
      <w:pPr>
        <w:rPr>
          <w:rFonts w:ascii="Verdana" w:hAnsi="Verdana"/>
          <w:color w:val="2D0A90"/>
          <w:sz w:val="22"/>
        </w:rPr>
      </w:pPr>
      <w:r w:rsidRPr="001B433C">
        <w:rPr>
          <w:rFonts w:ascii="Verdana" w:hAnsi="Verdana"/>
          <w:color w:val="2D0A90"/>
          <w:sz w:val="22"/>
        </w:rPr>
        <w:t>(</w:t>
      </w:r>
      <w:proofErr w:type="spellStart"/>
      <w:r w:rsidRPr="001B433C">
        <w:rPr>
          <w:rFonts w:ascii="Verdana" w:hAnsi="Verdana"/>
          <w:color w:val="2D0A90"/>
          <w:sz w:val="22"/>
        </w:rPr>
        <w:t>rita</w:t>
      </w:r>
      <w:proofErr w:type="spellEnd"/>
      <w:r w:rsidRPr="001B433C">
        <w:rPr>
          <w:rFonts w:ascii="Verdana" w:hAnsi="Verdana"/>
          <w:color w:val="2D0A90"/>
          <w:sz w:val="22"/>
        </w:rPr>
        <w:t xml:space="preserve"> lucido)</w:t>
      </w:r>
    </w:p>
    <w:p w:rsidR="00AB1582" w:rsidRPr="001B433C" w:rsidRDefault="00AB1582" w:rsidP="001B433C"/>
    <w:sectPr w:rsidR="00AB1582" w:rsidRPr="001B433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2016-05-30T13:58:00Z</dcterms:created>
  <dcterms:modified xsi:type="dcterms:W3CDTF">2016-05-30T13:58:00Z</dcterms:modified>
</cp:coreProperties>
</file>